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Pr="00D009BB" w:rsidRDefault="000D36B0" w:rsidP="000D36B0">
      <w:pPr>
        <w:spacing w:line="360" w:lineRule="auto"/>
        <w:jc w:val="center"/>
        <w:rPr>
          <w:b/>
          <w:sz w:val="36"/>
          <w:szCs w:val="36"/>
        </w:rPr>
      </w:pPr>
      <w:r w:rsidRPr="00D009BB">
        <w:rPr>
          <w:b/>
          <w:sz w:val="36"/>
          <w:szCs w:val="36"/>
        </w:rPr>
        <w:t>РАБОЧАЯ  ПРОГРАММА</w:t>
      </w:r>
    </w:p>
    <w:p w:rsidR="000D36B0" w:rsidRPr="00D009BB" w:rsidRDefault="000D36B0" w:rsidP="000D36B0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ЭЛЕКТИВ</w:t>
      </w:r>
      <w:r w:rsidRPr="00D009BB">
        <w:rPr>
          <w:b/>
          <w:sz w:val="36"/>
          <w:szCs w:val="36"/>
        </w:rPr>
        <w:t xml:space="preserve">НОГО  </w:t>
      </w:r>
      <w:r>
        <w:rPr>
          <w:b/>
          <w:sz w:val="36"/>
          <w:szCs w:val="36"/>
        </w:rPr>
        <w:t>КУРСА</w:t>
      </w:r>
    </w:p>
    <w:p w:rsidR="000D36B0" w:rsidRPr="00D009BB" w:rsidRDefault="000D36B0" w:rsidP="000D36B0">
      <w:pPr>
        <w:spacing w:line="360" w:lineRule="auto"/>
        <w:jc w:val="center"/>
        <w:rPr>
          <w:b/>
          <w:sz w:val="36"/>
          <w:szCs w:val="36"/>
        </w:rPr>
      </w:pPr>
      <w:r w:rsidRPr="00D009BB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Индивидуальный проект</w:t>
      </w:r>
      <w:r w:rsidRPr="00D009BB">
        <w:rPr>
          <w:b/>
          <w:sz w:val="36"/>
          <w:szCs w:val="36"/>
        </w:rPr>
        <w:t>»</w:t>
      </w:r>
    </w:p>
    <w:p w:rsidR="000D36B0" w:rsidRPr="00D009BB" w:rsidRDefault="000D36B0" w:rsidP="000D36B0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10-11</w:t>
      </w:r>
      <w:r w:rsidRPr="00D009BB">
        <w:rPr>
          <w:b/>
          <w:sz w:val="36"/>
          <w:szCs w:val="36"/>
        </w:rPr>
        <w:t xml:space="preserve"> классы</w:t>
      </w:r>
    </w:p>
    <w:p w:rsidR="000D36B0" w:rsidRDefault="000D36B0" w:rsidP="000D36B0">
      <w:pPr>
        <w:spacing w:line="360" w:lineRule="auto"/>
        <w:jc w:val="center"/>
        <w:rPr>
          <w:b/>
          <w:sz w:val="48"/>
          <w:szCs w:val="48"/>
        </w:rPr>
      </w:pPr>
    </w:p>
    <w:p w:rsidR="000D36B0" w:rsidRDefault="000D36B0" w:rsidP="000D36B0">
      <w:pPr>
        <w:spacing w:line="360" w:lineRule="auto"/>
        <w:jc w:val="center"/>
        <w:rPr>
          <w:b/>
          <w:sz w:val="48"/>
          <w:szCs w:val="48"/>
        </w:rPr>
      </w:pPr>
    </w:p>
    <w:p w:rsidR="000D36B0" w:rsidRDefault="000D36B0" w:rsidP="000D36B0">
      <w:pPr>
        <w:spacing w:line="360" w:lineRule="auto"/>
        <w:rPr>
          <w:b/>
          <w:sz w:val="48"/>
          <w:szCs w:val="4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Pr="00AE3AAB" w:rsidRDefault="000D36B0" w:rsidP="000D36B0">
      <w:pPr>
        <w:pStyle w:val="a4"/>
        <w:ind w:firstLine="0"/>
        <w:rPr>
          <w:b/>
        </w:rPr>
      </w:pPr>
    </w:p>
    <w:p w:rsidR="000D36B0" w:rsidRPr="00D6116F" w:rsidRDefault="000D36B0" w:rsidP="000D36B0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6116F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элективного курса</w:t>
      </w:r>
    </w:p>
    <w:p w:rsidR="000D36B0" w:rsidRPr="00D6116F" w:rsidRDefault="000D36B0" w:rsidP="000D36B0">
      <w:pPr>
        <w:shd w:val="clear" w:color="auto" w:fill="FFFFFF"/>
        <w:spacing w:line="360" w:lineRule="auto"/>
        <w:ind w:left="360" w:firstLine="491"/>
        <w:rPr>
          <w:b/>
        </w:rPr>
      </w:pPr>
      <w:r w:rsidRPr="00D6116F">
        <w:rPr>
          <w:b/>
        </w:rPr>
        <w:t xml:space="preserve">Личностные результаты 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>Личностные результаты в сфере отношений обучающихся к себе, к своему здоровью, к познанию себя: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 xml:space="preserve">Личностные результаты в сфере отношений обучающихся к России как к Родине (Отечеству):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lastRenderedPageBreak/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 xml:space="preserve">Личностные результаты в сфере отношений обучающихся с окружающими людьми: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</w:t>
      </w:r>
      <w:r w:rsidRPr="00D6116F">
        <w:rPr>
          <w:sz w:val="24"/>
          <w:szCs w:val="24"/>
        </w:rPr>
        <w:lastRenderedPageBreak/>
        <w:t>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0D36B0" w:rsidRPr="00D6116F" w:rsidRDefault="000D36B0" w:rsidP="000D36B0">
      <w:pPr>
        <w:spacing w:line="360" w:lineRule="auto"/>
        <w:jc w:val="both"/>
      </w:pP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>Личностные результаты в сфере отношения обучающихся к труду, в сфере социально-экономических отношений: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уважение ко всем формам собственности, готовность к защите своей собственности;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lastRenderedPageBreak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0D36B0" w:rsidRPr="00D6116F" w:rsidRDefault="000D36B0" w:rsidP="000D36B0">
      <w:pPr>
        <w:pStyle w:val="3"/>
        <w:ind w:firstLine="851"/>
        <w:rPr>
          <w:sz w:val="24"/>
          <w:szCs w:val="24"/>
        </w:rPr>
      </w:pPr>
      <w:bookmarkStart w:id="0" w:name="_Toc434850649"/>
      <w:bookmarkStart w:id="1" w:name="_Toc435412673"/>
      <w:bookmarkStart w:id="2" w:name="_Toc453968146"/>
      <w:r w:rsidRPr="00D6116F">
        <w:rPr>
          <w:sz w:val="24"/>
          <w:szCs w:val="24"/>
        </w:rPr>
        <w:t xml:space="preserve">Метапредметные результаты </w:t>
      </w:r>
      <w:bookmarkEnd w:id="0"/>
      <w:bookmarkEnd w:id="1"/>
      <w:bookmarkEnd w:id="2"/>
    </w:p>
    <w:p w:rsidR="000D36B0" w:rsidRPr="00D6116F" w:rsidRDefault="000D36B0" w:rsidP="000D36B0">
      <w:pPr>
        <w:spacing w:line="360" w:lineRule="auto"/>
        <w:ind w:firstLine="851"/>
        <w:jc w:val="both"/>
      </w:pPr>
      <w:r w:rsidRPr="00D6116F">
        <w:t>Метапредметные результаты освоения программы элективного курса представлены тремя группами универсальных учебных действий (УУД).</w:t>
      </w:r>
    </w:p>
    <w:p w:rsidR="000D36B0" w:rsidRPr="00D6116F" w:rsidRDefault="000D36B0" w:rsidP="000D36B0">
      <w:pPr>
        <w:numPr>
          <w:ilvl w:val="0"/>
          <w:numId w:val="3"/>
        </w:numPr>
        <w:suppressAutoHyphens/>
        <w:spacing w:line="360" w:lineRule="auto"/>
        <w:jc w:val="both"/>
        <w:rPr>
          <w:b/>
        </w:rPr>
      </w:pPr>
      <w:r w:rsidRPr="00D6116F">
        <w:rPr>
          <w:b/>
        </w:rPr>
        <w:t>Регулятивные универсальные учебные действия</w:t>
      </w:r>
    </w:p>
    <w:p w:rsidR="000D36B0" w:rsidRPr="00D6116F" w:rsidRDefault="000D36B0" w:rsidP="000D36B0">
      <w:pPr>
        <w:spacing w:line="360" w:lineRule="auto"/>
        <w:jc w:val="both"/>
        <w:rPr>
          <w:b/>
        </w:rPr>
      </w:pPr>
      <w:r w:rsidRPr="00D6116F">
        <w:rPr>
          <w:b/>
        </w:rPr>
        <w:t>Выпускник научится: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0D36B0" w:rsidRPr="00D6116F" w:rsidRDefault="000D36B0" w:rsidP="000D36B0">
      <w:pPr>
        <w:spacing w:line="360" w:lineRule="auto"/>
        <w:jc w:val="both"/>
      </w:pP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>2. Познавательные универсальные учебные действия</w:t>
      </w:r>
    </w:p>
    <w:p w:rsidR="000D36B0" w:rsidRPr="00D6116F" w:rsidRDefault="000D36B0" w:rsidP="000D36B0">
      <w:pPr>
        <w:spacing w:line="360" w:lineRule="auto"/>
        <w:jc w:val="both"/>
        <w:rPr>
          <w:b/>
        </w:rPr>
      </w:pPr>
      <w:r w:rsidRPr="00D6116F">
        <w:rPr>
          <w:b/>
        </w:rPr>
        <w:t xml:space="preserve">Выпускник научится: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lastRenderedPageBreak/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0D36B0" w:rsidRPr="00D6116F" w:rsidRDefault="000D36B0" w:rsidP="000D36B0">
      <w:pPr>
        <w:spacing w:line="360" w:lineRule="auto"/>
        <w:jc w:val="both"/>
      </w:pPr>
    </w:p>
    <w:p w:rsidR="000D36B0" w:rsidRPr="00D6116F" w:rsidRDefault="000D36B0" w:rsidP="000D36B0">
      <w:pPr>
        <w:numPr>
          <w:ilvl w:val="0"/>
          <w:numId w:val="4"/>
        </w:numPr>
        <w:suppressAutoHyphens/>
        <w:spacing w:line="360" w:lineRule="auto"/>
        <w:ind w:left="993"/>
        <w:jc w:val="both"/>
        <w:rPr>
          <w:b/>
        </w:rPr>
      </w:pPr>
      <w:r w:rsidRPr="00D6116F">
        <w:rPr>
          <w:b/>
        </w:rPr>
        <w:t>Коммуникативные универсальные учебные действия</w:t>
      </w:r>
    </w:p>
    <w:p w:rsidR="000D36B0" w:rsidRPr="00D6116F" w:rsidRDefault="000D36B0" w:rsidP="000D36B0">
      <w:pPr>
        <w:spacing w:line="360" w:lineRule="auto"/>
        <w:jc w:val="both"/>
        <w:rPr>
          <w:b/>
        </w:rPr>
      </w:pPr>
      <w:r w:rsidRPr="00D6116F">
        <w:rPr>
          <w:b/>
        </w:rPr>
        <w:t>Выпускник научится: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D36B0" w:rsidRPr="00D6116F" w:rsidRDefault="000D36B0" w:rsidP="000D36B0">
      <w:pPr>
        <w:pStyle w:val="a"/>
        <w:numPr>
          <w:ilvl w:val="0"/>
          <w:numId w:val="0"/>
        </w:numPr>
        <w:ind w:left="284" w:firstLine="567"/>
        <w:rPr>
          <w:b/>
          <w:sz w:val="24"/>
          <w:szCs w:val="24"/>
        </w:rPr>
      </w:pPr>
      <w:r w:rsidRPr="00D6116F">
        <w:rPr>
          <w:b/>
          <w:sz w:val="24"/>
          <w:szCs w:val="24"/>
        </w:rPr>
        <w:t>Предметные результаты: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u w:color="000000"/>
          <w:bdr w:val="nil"/>
        </w:rPr>
      </w:pPr>
      <w:r w:rsidRPr="00D6116F">
        <w:rPr>
          <w:u w:color="000000"/>
          <w:bdr w:val="nil"/>
        </w:rPr>
        <w:t xml:space="preserve">В результате учебно-исследовательской и проектной деятельности </w:t>
      </w:r>
      <w:r w:rsidRPr="00D6116F">
        <w:rPr>
          <w:b/>
          <w:u w:color="000000"/>
          <w:bdr w:val="nil"/>
        </w:rPr>
        <w:t>обучающиеся получат представление</w:t>
      </w:r>
      <w:r w:rsidRPr="00D6116F">
        <w:rPr>
          <w:u w:color="000000"/>
          <w:bdr w:val="nil"/>
        </w:rPr>
        <w:t>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 таких понятиях, как концепция, научная гипотеза, метод, эксперимент, надежность гипотезы, модель, метод сбора и метод анализа данных;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 том, чем отличаются исследования в гуманитарных областях от исследований в естественных науках;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lastRenderedPageBreak/>
        <w:t>об истории науки;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 новейших разработках в области науки и технологий;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 деятельности организаций, сообществ и структур, заинтересованных в результатах исследований и предоставляющих ресурсы для проведения исследований и реализации проектов (фонды, государственные структуры, краудфандинговые структуры и др.);</w:t>
      </w:r>
    </w:p>
    <w:p w:rsidR="000D36B0" w:rsidRPr="00D6116F" w:rsidRDefault="000D36B0" w:rsidP="000D36B0">
      <w:pPr>
        <w:spacing w:line="360" w:lineRule="auto"/>
        <w:ind w:firstLine="709"/>
        <w:rPr>
          <w:u w:color="000000"/>
          <w:bdr w:val="nil"/>
        </w:rPr>
      </w:pPr>
      <w:r w:rsidRPr="00D6116F">
        <w:rPr>
          <w:u w:color="000000"/>
          <w:bdr w:val="nil"/>
        </w:rPr>
        <w:t>Обучающийся сможет: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решать задачи, находящиеся на стыке нескольких учебных дисциплин;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использовать основной алгоритм исследования при решении своих учебно-познавательных задач;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использовать элементы математического моделирования при решении исследовательских задач;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  <w:u w:color="000000"/>
          <w:bdr w:val="nil"/>
        </w:rPr>
      </w:pPr>
      <w:r w:rsidRPr="00D6116F">
        <w:rPr>
          <w:u w:color="000000"/>
          <w:bdr w:val="nil"/>
        </w:rPr>
        <w:t xml:space="preserve">С точки зрения формирования универсальных учебных действий, в ходе освоения принципов учебно-исследовательской и проектной деятельностей </w:t>
      </w:r>
      <w:r w:rsidRPr="00D6116F">
        <w:rPr>
          <w:b/>
          <w:u w:color="000000"/>
          <w:bdr w:val="nil"/>
        </w:rPr>
        <w:t>обучающийся научится: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навыкамкоммуникативной,учебно-исследовательскойдеятельности, критического мышления;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навыкаминновационной,аналитической,творческой,интеллектуальной деятельности;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навыкам проектной деятельности, а также самостоятельногоприменения приобретённых знаний и способов действий при решенииразличных задач, используя знания нескольких учебных предметов и/илипредметных областей;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lastRenderedPageBreak/>
        <w:t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оценивать ресурсы, в том числе и нематериальные (такие, как время), необходимые для достижения поставленной цели;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адекватно оценивать риски реализации проекта и проведения исследования и предусматривать пути минимизации этих рисков;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адекватно оценивать последствия реализации своего проекта (изменения, которые он повлечет в жизни других людей, сообществ);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умениюизлагатьрезультатыпроектнойработыпередшкольнойаудиторией.</w:t>
      </w:r>
    </w:p>
    <w:p w:rsidR="000D36B0" w:rsidRPr="00D6116F" w:rsidRDefault="000D36B0" w:rsidP="000D36B0">
      <w:pPr>
        <w:pStyle w:val="a"/>
        <w:numPr>
          <w:ilvl w:val="0"/>
          <w:numId w:val="0"/>
        </w:numPr>
        <w:ind w:firstLine="851"/>
        <w:rPr>
          <w:b/>
          <w:sz w:val="24"/>
          <w:szCs w:val="24"/>
        </w:rPr>
      </w:pPr>
      <w:r w:rsidRPr="00D6116F">
        <w:rPr>
          <w:b/>
          <w:sz w:val="24"/>
          <w:szCs w:val="24"/>
        </w:rPr>
        <w:t>Обучающийся получит возможность научиться:</w:t>
      </w:r>
    </w:p>
    <w:p w:rsidR="000D36B0" w:rsidRPr="00D6116F" w:rsidRDefault="000D36B0" w:rsidP="000D36B0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>современному уровню коммуникативной, учебно-исследовательскойдеятельности, критического мышления;</w:t>
      </w:r>
    </w:p>
    <w:p w:rsidR="000D36B0" w:rsidRPr="00D6116F" w:rsidRDefault="000D36B0" w:rsidP="000D36B0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>современному уровню инновационной, аналитической, творческой,интеллектуальной деятельности;</w:t>
      </w:r>
    </w:p>
    <w:p w:rsidR="000D36B0" w:rsidRPr="00D6116F" w:rsidRDefault="000D36B0" w:rsidP="000D36B0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>современному уровнюсамостоятельномуприменениядействий при решении различных задач, используя знания несколькихучебных предметов и/или предметных областей;</w:t>
      </w:r>
    </w:p>
    <w:p w:rsidR="000D36B0" w:rsidRPr="00D6116F" w:rsidRDefault="000D36B0" w:rsidP="000D36B0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 xml:space="preserve">современному уровню постановки цели и формулирования гипотезыисследования,планированиянеобходимой информации, структурирования </w:t>
      </w:r>
      <w:r w:rsidRPr="00D6116F">
        <w:rPr>
          <w:rFonts w:ascii="Times New Roman" w:hAnsi="Times New Roman"/>
          <w:color w:val="000000"/>
          <w:sz w:val="24"/>
          <w:szCs w:val="24"/>
        </w:rPr>
        <w:lastRenderedPageBreak/>
        <w:t>аргументации результатовисследования на основе собранных данных, презентации результатов;</w:t>
      </w:r>
    </w:p>
    <w:p w:rsidR="000D36B0" w:rsidRPr="00D6116F" w:rsidRDefault="000D36B0" w:rsidP="000D36B0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>умению излагать результаты проектной работы перед внешкольнойаудиторией, конференциях,различного уровня;</w:t>
      </w:r>
    </w:p>
    <w:p w:rsidR="000D36B0" w:rsidRPr="00D6116F" w:rsidRDefault="000D36B0" w:rsidP="000D36B0">
      <w:pPr>
        <w:pStyle w:val="a6"/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>самостоятельности в приобретении знаний и решении проблем,проявляющаяся в умении поставить проблему и выбрать адекватные способы её решения, включая поиск и обработкуинформации,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</w:t>
      </w:r>
    </w:p>
    <w:p w:rsidR="000D36B0" w:rsidRPr="00D6116F" w:rsidRDefault="000D36B0" w:rsidP="000D36B0">
      <w:pPr>
        <w:pStyle w:val="a6"/>
        <w:numPr>
          <w:ilvl w:val="0"/>
          <w:numId w:val="5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>сформированности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действий;</w:t>
      </w:r>
    </w:p>
    <w:p w:rsidR="000D36B0" w:rsidRPr="00D6116F" w:rsidRDefault="000D36B0" w:rsidP="000D36B0">
      <w:pPr>
        <w:pStyle w:val="a6"/>
        <w:numPr>
          <w:ilvl w:val="0"/>
          <w:numId w:val="5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>умению самостоятельно планировать и управлять своей познавательнойдеятельностью во времени, использовать ресурсные возможности длядостижения целей, осуществлять выбор конструктивных стратегий втрудных ситуациях;</w:t>
      </w:r>
    </w:p>
    <w:p w:rsidR="000D36B0" w:rsidRPr="00D6116F" w:rsidRDefault="000D36B0" w:rsidP="000D36B0">
      <w:pPr>
        <w:pStyle w:val="a6"/>
        <w:numPr>
          <w:ilvl w:val="0"/>
          <w:numId w:val="5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>умению ясно изложить и оформить выполненную работу, представить еёрезультаты, аргументировано ответить на вопросы.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u w:color="000000"/>
          <w:bdr w:val="nil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  <w:u w:color="000000"/>
          <w:bdr w:val="nil"/>
        </w:rPr>
      </w:pPr>
    </w:p>
    <w:p w:rsidR="000D36B0" w:rsidRPr="00D6116F" w:rsidRDefault="000D36B0" w:rsidP="000D36B0">
      <w:pPr>
        <w:numPr>
          <w:ilvl w:val="0"/>
          <w:numId w:val="1"/>
        </w:numPr>
        <w:spacing w:line="360" w:lineRule="auto"/>
        <w:jc w:val="center"/>
        <w:rPr>
          <w:b/>
        </w:rPr>
      </w:pPr>
      <w:r w:rsidRPr="00D6116F">
        <w:rPr>
          <w:rFonts w:eastAsia="n"/>
          <w:b/>
        </w:rPr>
        <w:lastRenderedPageBreak/>
        <w:t>Содержание  элективного курса</w:t>
      </w:r>
    </w:p>
    <w:p w:rsidR="000D36B0" w:rsidRPr="00D6116F" w:rsidRDefault="000D36B0" w:rsidP="000D36B0">
      <w:pPr>
        <w:shd w:val="clear" w:color="auto" w:fill="FFFFFF"/>
        <w:spacing w:line="360" w:lineRule="auto"/>
        <w:jc w:val="center"/>
        <w:rPr>
          <w:b/>
          <w:color w:val="000000"/>
        </w:rPr>
      </w:pPr>
      <w:r w:rsidRPr="00D6116F">
        <w:rPr>
          <w:b/>
          <w:color w:val="000000"/>
        </w:rPr>
        <w:t>10 класс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Общая характеристика проектной и исследовательской деятельности (9 часов)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>Понятие «индивидуальный проект», проектная деятельность, проектнаякультура. Типология проектов. Проекты в современном мире проектированияв современном мире, Научные школы. Методология и технология проектнойдеятельности.Индивидуальный учебный проект как одна из форморганизации учебного процесса.«Ознакомление с положением об итоговом индивидуальном проектеобучающихся МАОУ СОШ №30. Цели, задачи проектирования всовременном мире, проблемы. Отличие проектной деятельности от научно-исследовательской. Особенности монопроекта и межпредметного проекта.Характеристика и отличительные черты исследовательских проектов.Характеристика и отличительные черты бизнес – проектов. Характеристика иотличительные черты социальных и творческих проектов. Характеристика иотличительные черты конструкторских и инженерных проектов.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Инициализация проекта (18 часов)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>Конструирование темы и проблемы проекта. Проектный замысел.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r w:rsidRPr="00D6116F">
        <w:rPr>
          <w:color w:val="000000"/>
        </w:rPr>
        <w:t>Критерии без отметочной самооценки и оценки продуктов проекта.   Презентация и защита замыслов проектов. Методические рекомендации понаписанию и оформлению проектов. Структура проекта. Исследование какнеотъемлемая часть проекта. Методы эмпирического исследования:наблюдение, сравнение, измерение, эксперимент. Методы, используемые как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r w:rsidRPr="00D6116F">
        <w:rPr>
          <w:color w:val="000000"/>
        </w:rPr>
        <w:t>на эмпирическом, так и на теоретическом уровне исследования:абстрагирование, анализ и синтез, индукция и дедукция, моделирование.Методы теоретического исследования. Рассмотрение текста с точки зренияего структуры.Виды переработки чужого текста: конспект, тезисы, реферат, аннотация,рецензия.Правилаоформленияцитат.Логикадействийи последовательность шагов при планировании индивидуального проекта.Определение научной проблемы: объект и предмет исследования.Определение научной проблемы: постановка цели и задач исследования.Выдвижение гипотезы исследования.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 xml:space="preserve">Этапы работы в проектнойдеятельности. «Расчет календарного графика проектной деятельности».Применение информационных технологий в исследовании, проекте. Научныедокументы и издания. Организация работы с научной литературой. Что такое плагиат и как егоизбегать в своей работе. Инициализация проекта. Конструирование </w:t>
      </w:r>
      <w:r w:rsidRPr="00D6116F">
        <w:rPr>
          <w:color w:val="000000"/>
        </w:rPr>
        <w:lastRenderedPageBreak/>
        <w:t>темы ипроблемы проекта. Проектный замысел. Критерии самооценки и оценкипродукта проекта. Критерии оценки проекта. Презентация и защита замысла проекта. Методические рекомендации по написанию и оформлениюпроектов, исследовательских работ.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rPr>
          <w:b/>
          <w:i/>
          <w:color w:val="000000"/>
        </w:rPr>
      </w:pPr>
      <w:r w:rsidRPr="00D6116F">
        <w:rPr>
          <w:b/>
          <w:i/>
          <w:color w:val="000000"/>
        </w:rPr>
        <w:t>Организация промежуточных результатов проектной деятельности(7 часов)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>Составление глоссария по теме исследования. Реферат по проблеме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r w:rsidRPr="00D6116F">
        <w:rPr>
          <w:color w:val="000000"/>
        </w:rPr>
        <w:t>исследования промежуточных результатов проектной деятельности.Требования к оформлению письменной части работы. Эскизы и модели,макеты проектов. Коммуникативные барьеры при публичной защитерезультатов проекта, курсовых работ. Главные предпосылки успехапубличного выступления. Защита промежуточных результатов проекта.</w:t>
      </w:r>
    </w:p>
    <w:p w:rsidR="000D36B0" w:rsidRPr="00D6116F" w:rsidRDefault="000D36B0" w:rsidP="000D36B0">
      <w:pPr>
        <w:shd w:val="clear" w:color="auto" w:fill="FFFFFF"/>
        <w:spacing w:line="360" w:lineRule="auto"/>
        <w:jc w:val="center"/>
        <w:rPr>
          <w:b/>
          <w:color w:val="000000"/>
        </w:rPr>
      </w:pPr>
      <w:r w:rsidRPr="00D6116F">
        <w:rPr>
          <w:b/>
          <w:color w:val="000000"/>
        </w:rPr>
        <w:t>11 класс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Алгоритм проектной и исследовательской деятельности. Учебное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проектирование (4 часа)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 xml:space="preserve">Проектная культура.Анализ достижений и недостатков работы над проектом в 10 классе. Корректировка проекта с учетом рекомендаций. Планирование деятельности по проекту на 11 класс. 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Управление оформлением и завершением проекта (24 часа)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>Этапы исследовательской работы. Работа над введением научного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r w:rsidRPr="00D6116F">
        <w:rPr>
          <w:color w:val="000000"/>
        </w:rPr>
        <w:t>исследования.Работа над основной частью исследования. Методыисследования. Результаты опытно-экспериментальной работы. Способы иформы представления данных. Компьютерная обработка данныхисследования. Библиография, справочная литература, каталоги.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 xml:space="preserve">Оформление таблиц, рисунков и иллюстрированных плакатов, ссылок,сносок, списка литературы. Основные процессы исполнения, контроля изавершения проекта, исследовательских работ. Составление компьютернойпрезентации. Критерии контроля. Управление завершением проекта. Архивпроекта.Составлениеархивапроекта:электронныйвариант.Коммуникативныебарьерыприпубличнойзащитерезультатов проекта. Аргументирующая речь. Главные предпосылки успеха публичноговыступления. Умение отвечать на незапланированные вопросы. Подготовка 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r w:rsidRPr="00D6116F">
        <w:rPr>
          <w:color w:val="000000"/>
        </w:rPr>
        <w:t>авторского доклада. Представление работы, предзащита результатовпроектной деятельности. Корректировка проекта с учетом рекомендаций.Рефлексия проектной деятельности.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Рефлексия проектной деятельности (6 часов)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r w:rsidRPr="00D6116F">
        <w:rPr>
          <w:color w:val="000000"/>
        </w:rPr>
        <w:lastRenderedPageBreak/>
        <w:t>Защита проекта. Анализ достижений и недостатков.Обобщение знаний по курсу «Индивидуальный проект».</w:t>
      </w:r>
    </w:p>
    <w:p w:rsidR="000D36B0" w:rsidRPr="00D6116F" w:rsidRDefault="000D36B0" w:rsidP="000D36B0">
      <w:pPr>
        <w:pStyle w:val="a6"/>
        <w:numPr>
          <w:ilvl w:val="0"/>
          <w:numId w:val="1"/>
        </w:numPr>
        <w:suppressAutoHyphen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6116F">
        <w:rPr>
          <w:rFonts w:ascii="Times New Roman" w:hAnsi="Times New Roman"/>
          <w:b/>
          <w:sz w:val="24"/>
          <w:szCs w:val="24"/>
        </w:rPr>
        <w:t>Тематическое планирование с  указанием количества часов, отводимых на освоение каждой темы</w:t>
      </w:r>
    </w:p>
    <w:tbl>
      <w:tblPr>
        <w:tblW w:w="13578" w:type="dxa"/>
        <w:tblInd w:w="-459" w:type="dxa"/>
        <w:tblLayout w:type="fixed"/>
        <w:tblLook w:val="04A0"/>
      </w:tblPr>
      <w:tblGrid>
        <w:gridCol w:w="993"/>
        <w:gridCol w:w="15"/>
        <w:gridCol w:w="6789"/>
        <w:gridCol w:w="1417"/>
        <w:gridCol w:w="1091"/>
        <w:gridCol w:w="1091"/>
        <w:gridCol w:w="1091"/>
        <w:gridCol w:w="1091"/>
      </w:tblGrid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10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rPr>
                <w:b/>
                <w:bCs/>
              </w:rPr>
              <w:t>10 класс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№ п/п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Название темы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Кол-во часов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6804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теоретические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практические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77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  <w:bCs/>
              </w:rPr>
            </w:pPr>
            <w:r w:rsidRPr="00D6116F">
              <w:rPr>
                <w:b/>
                <w:bCs/>
              </w:rPr>
              <w:t xml:space="preserve">Раздел 1: </w:t>
            </w:r>
            <w:r w:rsidRPr="00D6116F">
              <w:rPr>
                <w:b/>
                <w:color w:val="000000"/>
                <w:shd w:val="clear" w:color="auto" w:fill="FFFFFF"/>
              </w:rPr>
              <w:t>Общая характеристика проектной и исследовательской деятельности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9 ч.</w:t>
            </w:r>
          </w:p>
        </w:tc>
      </w:tr>
      <w:tr w:rsidR="000D36B0" w:rsidRPr="00D6116F" w:rsidTr="0094415D">
        <w:trPr>
          <w:gridAfter w:val="3"/>
          <w:wAfter w:w="3273" w:type="dxa"/>
          <w:trHeight w:val="79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Индивидуальный учебный проект как одна из форм организации учебного процесса.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111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Ознакомление с положением об итоговом индивидуальном проекте обучающихся МОУ СОШ №19.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4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Цели, задачи проектирования в современном мире, проблемы.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84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Отличие проектной деятельности от научно исследовательской.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5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Особенности монопроекта и межпредметного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83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Характеристика и отличительные черты исследовательских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848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Характеристика и отличительные черты бизнес –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33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Характеристика и отличительные черты социальных и творческих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3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Характеристика и отличительные черты конструкторских инженерных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59"/>
        </w:trPr>
        <w:tc>
          <w:tcPr>
            <w:tcW w:w="77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  <w:bCs/>
              </w:rPr>
            </w:pPr>
            <w:r w:rsidRPr="00D6116F">
              <w:rPr>
                <w:b/>
                <w:bCs/>
              </w:rPr>
              <w:t xml:space="preserve">Раздел 2: </w:t>
            </w:r>
            <w:r w:rsidRPr="00D6116F">
              <w:rPr>
                <w:b/>
                <w:color w:val="000000"/>
                <w:shd w:val="clear" w:color="auto" w:fill="FFFFFF"/>
              </w:rPr>
              <w:t>Инициализация проекта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18 ч.</w:t>
            </w:r>
          </w:p>
        </w:tc>
      </w:tr>
      <w:tr w:rsidR="000D36B0" w:rsidRPr="00D6116F" w:rsidTr="0094415D">
        <w:trPr>
          <w:gridAfter w:val="3"/>
          <w:wAfter w:w="3273" w:type="dxa"/>
          <w:trHeight w:val="56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Конструирование темы и проблемы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69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</w:pPr>
            <w:r w:rsidRPr="00D6116F">
              <w:t>Проектный замысел.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lastRenderedPageBreak/>
              <w:t>12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Критерии без отметочной самооценки и оценки продуктов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6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Презентация и защита замыслов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3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Методические рекомендации по написанию и оформлению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</w:pPr>
            <w:r w:rsidRPr="00D6116F">
              <w:t>Структура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104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Исследование как неотъемлемая часть проекта. Методы эмпирического исследования: наблюдение, сравнение,</w:t>
            </w:r>
          </w:p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измерение, эксперимент.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141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Методы, используемые как на эмпирическом, так и на теоретическом уровне исследования: абстрагирование, анализ и синтез, индукция и дедукция, моделирование. Методы теоретического исследования.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41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Рассмотрение текста с точки зрения его структуры.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112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Виды переработки чужого текста: конспект, тезисы, реферат,аннотация, рецензия. Правила оформления цитат.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4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Логика действий и последовательность шагов при планировании индивидуального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83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Определение научной проблемы: объект и предмет исследования.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69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Определение научной проблемы: постановка цели и задач исследования.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Выдвижение гипотезы исследования.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Этапы работы в проектной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71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«Расчет календарного графика проектной деятельности».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686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Применение информационных технологий в исследовании, проекте. Научные документы и издания.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85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 xml:space="preserve">Организация работы с научной </w:t>
            </w:r>
            <w:r w:rsidRPr="00D6116F">
              <w:rPr>
                <w:color w:val="000000"/>
              </w:rPr>
              <w:t>литературой. Что такое плагиат и как его избегать в своей работе.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621"/>
        </w:trPr>
        <w:tc>
          <w:tcPr>
            <w:tcW w:w="77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 xml:space="preserve">Раздел 3: </w:t>
            </w:r>
            <w:r w:rsidRPr="00D6116F">
              <w:rPr>
                <w:b/>
                <w:color w:val="000000"/>
                <w:shd w:val="clear" w:color="auto" w:fill="FFFFFF"/>
              </w:rPr>
              <w:t>Организация промежуточных результатов проектной деятельности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7 ч.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28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Составление глоссария по теме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4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lastRenderedPageBreak/>
              <w:t>29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Реферат по проблеме исследования промежуточных результатов проектной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68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30</w:t>
            </w:r>
          </w:p>
        </w:tc>
        <w:tc>
          <w:tcPr>
            <w:tcW w:w="67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Требования к оформлению письменной части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689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31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Эскизы и модели, макеты проектов.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1407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32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Коммуникативные барьеры при публичной защите результатов</w:t>
            </w:r>
          </w:p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проекта. Главные предпосылки успеха публичного выступления.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49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33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Защита промежуточных результатов проекта.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34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</w:pPr>
            <w:r w:rsidRPr="00D6116F">
              <w:rPr>
                <w:color w:val="000000"/>
              </w:rPr>
              <w:t>Защита промежуточных результатов проекта.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779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color w:val="000000"/>
              </w:rPr>
            </w:pPr>
            <w:r w:rsidRPr="00D6116F">
              <w:rPr>
                <w:b/>
                <w:bCs/>
              </w:rPr>
              <w:t xml:space="preserve">Раздел 4: </w:t>
            </w:r>
            <w:r w:rsidRPr="00D6116F">
              <w:rPr>
                <w:b/>
                <w:color w:val="000000"/>
              </w:rPr>
              <w:t>Алгоритм проектной и исследовательской деятельности. Учебное проектирование.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rPr>
                <w:b/>
              </w:rPr>
              <w:t>4 ч.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35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Проектная культура.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36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Анализ достижений недостатков работы над проектом в 10 классе.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37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Корректировка проекта с учетом рекомендаций.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38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Планирование деятельности по проекту на 11 класс.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779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jc w:val="center"/>
              <w:rPr>
                <w:color w:val="000000"/>
              </w:rPr>
            </w:pPr>
            <w:r w:rsidRPr="00D6116F">
              <w:rPr>
                <w:b/>
                <w:bCs/>
              </w:rPr>
              <w:t xml:space="preserve">Раздел 5:  </w:t>
            </w:r>
            <w:r w:rsidRPr="00D6116F">
              <w:rPr>
                <w:b/>
                <w:color w:val="000000"/>
                <w:shd w:val="clear" w:color="auto" w:fill="FFFFFF"/>
              </w:rPr>
              <w:t>Управление оформлением и завершением проекта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rPr>
                <w:b/>
              </w:rPr>
              <w:t>13 ч.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39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Этапы исследовательской работы.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40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Работа над введением научного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41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Работа над основной частью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42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Методы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43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Результаты опытно- экспериментальной работы.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44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Способы и формы представления данных.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45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Компьютерная обработка данных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46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Библиография, справочная литература, каталоги.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47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Оформление таблиц, рисунков и иллюстрированных плакатов, ссылок, сносок, списка литературы.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48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Способы оформления конечных результатов индивидуальногопроекта.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lastRenderedPageBreak/>
              <w:t>49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Создание компьютерной презентации.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68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50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Создание компьютерной презентации.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268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51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Управление завершением проекта.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68"/>
        </w:trPr>
        <w:tc>
          <w:tcPr>
            <w:tcW w:w="779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jc w:val="right"/>
              <w:rPr>
                <w:b/>
                <w:color w:val="000000"/>
                <w:shd w:val="clear" w:color="auto" w:fill="FFFFFF"/>
              </w:rPr>
            </w:pPr>
            <w:r w:rsidRPr="00D6116F">
              <w:rPr>
                <w:b/>
                <w:color w:val="000000"/>
                <w:shd w:val="clear" w:color="auto" w:fill="FFFFFF"/>
              </w:rPr>
              <w:t xml:space="preserve">Всего: </w:t>
            </w:r>
            <w:r w:rsidRPr="00D6116F">
              <w:rPr>
                <w:b/>
              </w:rPr>
              <w:t>51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27</w:t>
            </w:r>
            <w:bookmarkStart w:id="3" w:name="_GoBack"/>
            <w:bookmarkEnd w:id="3"/>
          </w:p>
        </w:tc>
      </w:tr>
      <w:tr w:rsidR="000D36B0" w:rsidRPr="00D6116F" w:rsidTr="0094415D">
        <w:trPr>
          <w:trHeight w:val="757"/>
        </w:trPr>
        <w:tc>
          <w:tcPr>
            <w:tcW w:w="10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  <w:bCs/>
              </w:rPr>
            </w:pPr>
          </w:p>
          <w:p w:rsidR="000D36B0" w:rsidRPr="00D6116F" w:rsidRDefault="000D36B0" w:rsidP="0094415D">
            <w:pPr>
              <w:spacing w:line="360" w:lineRule="auto"/>
            </w:pPr>
            <w:r w:rsidRPr="00D6116F">
              <w:rPr>
                <w:b/>
                <w:bCs/>
              </w:rPr>
              <w:t>11 класс</w:t>
            </w:r>
          </w:p>
        </w:tc>
        <w:tc>
          <w:tcPr>
            <w:tcW w:w="1091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91" w:type="dxa"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№ п/п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Название темы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Кол-во часов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6804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теоретические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практические</w:t>
            </w:r>
          </w:p>
        </w:tc>
      </w:tr>
      <w:tr w:rsidR="000D36B0" w:rsidRPr="00D6116F" w:rsidTr="0094415D">
        <w:trPr>
          <w:gridAfter w:val="3"/>
          <w:wAfter w:w="3273" w:type="dxa"/>
          <w:trHeight w:val="842"/>
        </w:trPr>
        <w:tc>
          <w:tcPr>
            <w:tcW w:w="77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jc w:val="center"/>
              <w:rPr>
                <w:color w:val="000000"/>
              </w:rPr>
            </w:pPr>
            <w:r w:rsidRPr="00D6116F">
              <w:rPr>
                <w:b/>
                <w:bCs/>
              </w:rPr>
              <w:t xml:space="preserve">Раздел 1:  </w:t>
            </w:r>
            <w:r w:rsidRPr="00D6116F">
              <w:rPr>
                <w:b/>
                <w:color w:val="000000"/>
                <w:shd w:val="clear" w:color="auto" w:fill="FFFFFF"/>
              </w:rPr>
              <w:t>Управление оформлением и завершением проекта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9 ч.</w:t>
            </w:r>
          </w:p>
        </w:tc>
      </w:tr>
      <w:tr w:rsidR="000D36B0" w:rsidRPr="00D6116F" w:rsidTr="0094415D">
        <w:trPr>
          <w:gridAfter w:val="3"/>
          <w:wAfter w:w="3273" w:type="dxa"/>
          <w:trHeight w:val="83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Архив проекта. Составление архива проекта: электронныйвариант.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48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Коммуникативные барьеры при публичной защите результатовпроекта.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Аргументирующая речь (тренинг).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49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Главные предпосылки успеха публичного выступления.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Умение отвечать на незапланированные вопросы.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6,7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Подготовка авторского доклада.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2</w:t>
            </w:r>
          </w:p>
        </w:tc>
      </w:tr>
      <w:tr w:rsidR="000D36B0" w:rsidRPr="00D6116F" w:rsidTr="0094415D">
        <w:trPr>
          <w:gridAfter w:val="3"/>
          <w:wAfter w:w="3273" w:type="dxa"/>
          <w:trHeight w:val="70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8,9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Представление работы, предзащита результатов проектной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2</w:t>
            </w:r>
          </w:p>
        </w:tc>
      </w:tr>
      <w:tr w:rsidR="000D36B0" w:rsidRPr="00D6116F" w:rsidTr="0094415D">
        <w:trPr>
          <w:gridAfter w:val="3"/>
          <w:wAfter w:w="3273" w:type="dxa"/>
          <w:trHeight w:val="8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Корректировка проекта с учетом рекомендаций</w:t>
            </w:r>
          </w:p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Рефлексия проектной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65"/>
        </w:trPr>
        <w:tc>
          <w:tcPr>
            <w:tcW w:w="77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 xml:space="preserve">Раздел 2: </w:t>
            </w:r>
            <w:r w:rsidRPr="00D6116F">
              <w:rPr>
                <w:b/>
                <w:color w:val="000000"/>
                <w:shd w:val="clear" w:color="auto" w:fill="FFFFFF"/>
              </w:rPr>
              <w:t>Рефлексия проектной деятельности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7 ч.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11-15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Защита проекта.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5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16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Анализ достижений и недостатков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17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Обобщающий урок.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right"/>
              <w:rPr>
                <w:b/>
              </w:rPr>
            </w:pPr>
            <w:r w:rsidRPr="00D6116F">
              <w:rPr>
                <w:b/>
              </w:rPr>
              <w:t>Всего: 17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13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right"/>
              <w:rPr>
                <w:b/>
              </w:rPr>
            </w:pPr>
            <w:r w:rsidRPr="00D6116F">
              <w:rPr>
                <w:b/>
              </w:rPr>
              <w:t xml:space="preserve">Итого по программе элективного курса: 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68 часов</w:t>
            </w:r>
          </w:p>
        </w:tc>
      </w:tr>
    </w:tbl>
    <w:p w:rsidR="000D36B0" w:rsidRDefault="000D36B0" w:rsidP="000D36B0">
      <w:pPr>
        <w:spacing w:line="360" w:lineRule="auto"/>
      </w:pPr>
    </w:p>
    <w:p w:rsidR="000D36B0" w:rsidRDefault="000D36B0" w:rsidP="000D36B0">
      <w:pPr>
        <w:spacing w:line="360" w:lineRule="auto"/>
      </w:pPr>
    </w:p>
    <w:p w:rsidR="000D36B0" w:rsidRDefault="000D36B0" w:rsidP="000D36B0">
      <w:pPr>
        <w:spacing w:line="360" w:lineRule="auto"/>
      </w:pPr>
    </w:p>
    <w:p w:rsidR="000D36B0" w:rsidRDefault="000D36B0" w:rsidP="000D36B0">
      <w:pPr>
        <w:spacing w:line="360" w:lineRule="auto"/>
      </w:pPr>
    </w:p>
    <w:p w:rsidR="000D36B0" w:rsidRPr="00C565E8" w:rsidRDefault="000D36B0" w:rsidP="000D36B0">
      <w:pPr>
        <w:spacing w:line="360" w:lineRule="auto"/>
        <w:jc w:val="center"/>
      </w:pPr>
      <w:r w:rsidRPr="00C565E8">
        <w:rPr>
          <w:b/>
        </w:rPr>
        <w:lastRenderedPageBreak/>
        <w:t>Календарно тематическое планирование</w:t>
      </w:r>
    </w:p>
    <w:tbl>
      <w:tblPr>
        <w:tblStyle w:val="a9"/>
        <w:tblW w:w="0" w:type="auto"/>
        <w:tblLook w:val="04A0"/>
      </w:tblPr>
      <w:tblGrid>
        <w:gridCol w:w="817"/>
        <w:gridCol w:w="6379"/>
        <w:gridCol w:w="992"/>
        <w:gridCol w:w="1383"/>
      </w:tblGrid>
      <w:tr w:rsidR="000D36B0" w:rsidTr="0094415D">
        <w:tc>
          <w:tcPr>
            <w:tcW w:w="817" w:type="dxa"/>
          </w:tcPr>
          <w:p w:rsidR="000D36B0" w:rsidRPr="00C565E8" w:rsidRDefault="000D36B0" w:rsidP="009441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65E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0D36B0" w:rsidRPr="00C565E8" w:rsidRDefault="000D36B0" w:rsidP="009441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65E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0D36B0" w:rsidRPr="00C565E8" w:rsidRDefault="000D36B0" w:rsidP="009441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65E8">
              <w:rPr>
                <w:b/>
                <w:sz w:val="24"/>
                <w:szCs w:val="24"/>
              </w:rPr>
              <w:t>Кол-во</w:t>
            </w:r>
          </w:p>
          <w:p w:rsidR="000D36B0" w:rsidRPr="00C565E8" w:rsidRDefault="000D36B0" w:rsidP="009441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65E8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383" w:type="dxa"/>
          </w:tcPr>
          <w:p w:rsidR="000D36B0" w:rsidRPr="00C565E8" w:rsidRDefault="000D36B0" w:rsidP="009441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65E8">
              <w:rPr>
                <w:b/>
                <w:sz w:val="24"/>
                <w:szCs w:val="24"/>
              </w:rPr>
              <w:t>Дата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Индивидуальный учебный проект как одна из форм организации учебного процесса.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05.09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Ознакомление с положением об итоговом индивидуальном проекте обучающихся МОУ СОШ №19.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12.09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Цели, задачи проектирования в современном мире, проблемы.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19.09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Отличие проектной деятельности от научно исследовательской.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26.09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Особенности монопроекта и межпредметного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03.10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Характеристика и отличительные черты исследовательских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10.10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Характеристика и отличительные черты бизнес –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17.10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Характеристика и отличительные черты социальных и творческих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24.10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Характеристика и отличительные черты конструкторских инженерных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Конструирование темы и проблемы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pacing w:line="360" w:lineRule="auto"/>
              <w:rPr>
                <w:sz w:val="24"/>
                <w:szCs w:val="24"/>
              </w:rPr>
            </w:pPr>
            <w:r w:rsidRPr="00D6116F">
              <w:rPr>
                <w:sz w:val="24"/>
                <w:szCs w:val="24"/>
              </w:rPr>
              <w:t>Проектный замысел.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Критерии без отметочной самооценки и оценки продуктов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Презентация и защита замыслов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Методические рекомендации по написанию и оформлению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pacing w:line="360" w:lineRule="auto"/>
              <w:rPr>
                <w:sz w:val="24"/>
                <w:szCs w:val="24"/>
              </w:rPr>
            </w:pPr>
            <w:r w:rsidRPr="00D6116F">
              <w:rPr>
                <w:sz w:val="24"/>
                <w:szCs w:val="24"/>
              </w:rPr>
              <w:t>Структура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Исследование как неотъемлемая часть проекта. Методы эмпирического исследования: наблюдение, сравнение,</w:t>
            </w:r>
          </w:p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измерение, эксперимент.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Методы, используемые как на эмпирическом, так и на теоретическом уровне исследования: абстрагирование, анализ и синтез, индукция и дедукция, моделирование. Методы теоретического исследования.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Рассмотрение текста с точки зрения его структуры.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Виды переработки чужого текста: конспект, тезисы, реферат,аннотация, рецензия. Правила оформления цитат.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Логика действий и последовательность шагов при планировании индивидуального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21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Определение научной проблемы: объект и предмет исследования.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Определение научной проблемы: постановка цели и задач исследования.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23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Выдвижение гипотезы исследования.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24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Этапы работы в проектной деятельности.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lastRenderedPageBreak/>
              <w:t>25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«Расчет календарного графика проектной деятельности».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26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Применение информационных технологий в исследовании, проекте. Научные документы и издания.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27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  <w:shd w:val="clear" w:color="auto" w:fill="FFFFFF"/>
              </w:rPr>
              <w:t xml:space="preserve">Организация работы с научной </w:t>
            </w:r>
            <w:r w:rsidRPr="00D6116F">
              <w:rPr>
                <w:color w:val="000000"/>
                <w:sz w:val="24"/>
                <w:szCs w:val="24"/>
              </w:rPr>
              <w:t>литературой. Что такое плагиат и как его избегать в своей работе.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28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Составление глоссария по теме исследования.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29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Реферат по проблеме исследования промежуточных результатов проектной деятельности.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Требования к оформлению письменной части работы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31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Эскизы и модели, макеты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32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Коммуникативные барьеры при публичной защите результатов</w:t>
            </w:r>
          </w:p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проекта. Главные предпосылки успеха публичного выступления.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33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Защита промежуточных результатов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34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pacing w:line="360" w:lineRule="auto"/>
              <w:rPr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Защита промежуточных результатов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</w:tbl>
    <w:p w:rsidR="000D36B0" w:rsidRPr="00C565E8" w:rsidRDefault="000D36B0" w:rsidP="000D36B0">
      <w:pPr>
        <w:spacing w:line="360" w:lineRule="auto"/>
        <w:jc w:val="center"/>
      </w:pPr>
    </w:p>
    <w:p w:rsidR="000D36B0" w:rsidRPr="00995EA5" w:rsidRDefault="000D36B0" w:rsidP="000D36B0">
      <w:pPr>
        <w:spacing w:line="360" w:lineRule="auto"/>
        <w:jc w:val="center"/>
        <w:rPr>
          <w:b/>
        </w:rPr>
      </w:pPr>
      <w:r w:rsidRPr="00995EA5">
        <w:rPr>
          <w:b/>
        </w:rPr>
        <w:t>Используемая литература:</w:t>
      </w:r>
    </w:p>
    <w:p w:rsidR="00CA2673" w:rsidRDefault="00CA2673"/>
    <w:sectPr w:rsidR="00CA2673" w:rsidSect="00C27EFD">
      <w:headerReference w:type="default" r:id="rId7"/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847" w:rsidRDefault="00B06847" w:rsidP="000D36B0">
      <w:r>
        <w:separator/>
      </w:r>
    </w:p>
  </w:endnote>
  <w:endnote w:type="continuationSeparator" w:id="1">
    <w:p w:rsidR="00B06847" w:rsidRDefault="00B06847" w:rsidP="000D3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25671"/>
      <w:docPartObj>
        <w:docPartGallery w:val="Page Numbers (Bottom of Page)"/>
        <w:docPartUnique/>
      </w:docPartObj>
    </w:sdtPr>
    <w:sdtContent>
      <w:p w:rsidR="000D36B0" w:rsidRDefault="001F1343">
        <w:pPr>
          <w:pStyle w:val="ac"/>
          <w:jc w:val="right"/>
        </w:pPr>
        <w:fldSimple w:instr=" PAGE   \* MERGEFORMAT ">
          <w:r w:rsidR="0084744A">
            <w:rPr>
              <w:noProof/>
            </w:rPr>
            <w:t>17</w:t>
          </w:r>
        </w:fldSimple>
      </w:p>
    </w:sdtContent>
  </w:sdt>
  <w:p w:rsidR="000D36B0" w:rsidRDefault="000D36B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847" w:rsidRDefault="00B06847" w:rsidP="000D36B0">
      <w:r>
        <w:separator/>
      </w:r>
    </w:p>
  </w:footnote>
  <w:footnote w:type="continuationSeparator" w:id="1">
    <w:p w:rsidR="00B06847" w:rsidRDefault="00B06847" w:rsidP="000D3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6B0" w:rsidRDefault="000D36B0" w:rsidP="000D36B0">
    <w:pPr>
      <w:pStyle w:val="aa"/>
      <w:jc w:val="center"/>
    </w:pPr>
    <w:r>
      <w:t>Шлыкова Лидия Анатольевна</w:t>
    </w:r>
  </w:p>
  <w:p w:rsidR="000D36B0" w:rsidRDefault="000D36B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57D1A"/>
    <w:multiLevelType w:val="hybridMultilevel"/>
    <w:tmpl w:val="545CC90E"/>
    <w:lvl w:ilvl="0" w:tplc="13FAD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60C502B"/>
    <w:multiLevelType w:val="hybridMultilevel"/>
    <w:tmpl w:val="FE2A2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7038C0"/>
    <w:multiLevelType w:val="hybridMultilevel"/>
    <w:tmpl w:val="612E85AE"/>
    <w:lvl w:ilvl="0" w:tplc="13FAD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36B0"/>
    <w:rsid w:val="000D36B0"/>
    <w:rsid w:val="00185F87"/>
    <w:rsid w:val="001F1343"/>
    <w:rsid w:val="006648CF"/>
    <w:rsid w:val="007A37EE"/>
    <w:rsid w:val="0084744A"/>
    <w:rsid w:val="00B06847"/>
    <w:rsid w:val="00CA2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0D36B0"/>
    <w:pPr>
      <w:keepNext/>
      <w:keepLines/>
      <w:suppressAutoHyphens/>
      <w:spacing w:line="360" w:lineRule="auto"/>
      <w:ind w:firstLine="709"/>
      <w:jc w:val="both"/>
      <w:outlineLvl w:val="2"/>
    </w:pPr>
    <w:rPr>
      <w:rFonts w:eastAsia="Calibri"/>
      <w:b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D36B0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4">
    <w:name w:val="А_основной"/>
    <w:basedOn w:val="a0"/>
    <w:link w:val="a5"/>
    <w:qFormat/>
    <w:rsid w:val="000D36B0"/>
    <w:pPr>
      <w:spacing w:line="360" w:lineRule="auto"/>
      <w:ind w:firstLine="454"/>
      <w:jc w:val="both"/>
    </w:pPr>
    <w:rPr>
      <w:rFonts w:eastAsia="Calibri"/>
      <w:color w:val="000000"/>
      <w:sz w:val="28"/>
      <w:szCs w:val="28"/>
      <w:lang w:eastAsia="en-US"/>
    </w:rPr>
  </w:style>
  <w:style w:type="character" w:customStyle="1" w:styleId="a5">
    <w:name w:val="А_основной Знак"/>
    <w:link w:val="a4"/>
    <w:rsid w:val="000D36B0"/>
    <w:rPr>
      <w:rFonts w:ascii="Times New Roman" w:eastAsia="Calibri" w:hAnsi="Times New Roman" w:cs="Times New Roman"/>
      <w:color w:val="000000"/>
      <w:sz w:val="28"/>
      <w:szCs w:val="28"/>
    </w:rPr>
  </w:style>
  <w:style w:type="paragraph" w:styleId="a6">
    <w:name w:val="List Paragraph"/>
    <w:basedOn w:val="a0"/>
    <w:link w:val="a7"/>
    <w:uiPriority w:val="34"/>
    <w:qFormat/>
    <w:rsid w:val="000D3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0D36B0"/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8"/>
    <w:qFormat/>
    <w:rsid w:val="000D36B0"/>
    <w:pPr>
      <w:numPr>
        <w:numId w:val="2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8">
    <w:name w:val="Перечень Знак"/>
    <w:link w:val="a"/>
    <w:rsid w:val="000D36B0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styleId="a9">
    <w:name w:val="Table Grid"/>
    <w:basedOn w:val="a2"/>
    <w:uiPriority w:val="59"/>
    <w:rsid w:val="000D36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0D36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0D3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0D36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0D3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0D36B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0D36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3987</Words>
  <Characters>22732</Characters>
  <Application>Microsoft Office Word</Application>
  <DocSecurity>0</DocSecurity>
  <Lines>189</Lines>
  <Paragraphs>53</Paragraphs>
  <ScaleCrop>false</ScaleCrop>
  <Company/>
  <LinksUpToDate>false</LinksUpToDate>
  <CharactersWithSpaces>26666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2020-09-27T05:46:00Z</dcterms:created>
  <dcterms:modified xsi:type="dcterms:W3CDTF">2021-08-18T22:48:00Z</dcterms:modified>
</cp:coreProperties>
</file>